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B3" w:rsidRDefault="00446040" w:rsidP="00217F7D">
      <w:proofErr w:type="spellStart"/>
      <w:r w:rsidRPr="00446040">
        <w:rPr>
          <w:rFonts w:asciiTheme="majorHAnsi" w:eastAsiaTheme="majorEastAsia" w:hAnsiTheme="majorHAnsi" w:cstheme="majorBidi"/>
          <w:spacing w:val="-10"/>
          <w:kern w:val="28"/>
          <w:sz w:val="56"/>
          <w:szCs w:val="56"/>
        </w:rPr>
        <w:t>Autopožičovne</w:t>
      </w:r>
      <w:proofErr w:type="spellEnd"/>
      <w:r w:rsidRPr="00446040">
        <w:rPr>
          <w:rFonts w:asciiTheme="majorHAnsi" w:eastAsiaTheme="majorEastAsia" w:hAnsiTheme="majorHAnsi" w:cstheme="majorBidi"/>
          <w:spacing w:val="-10"/>
          <w:kern w:val="28"/>
          <w:sz w:val="56"/>
          <w:szCs w:val="56"/>
        </w:rPr>
        <w:t xml:space="preserve"> AVIS a </w:t>
      </w:r>
      <w:proofErr w:type="spellStart"/>
      <w:r w:rsidRPr="00446040">
        <w:rPr>
          <w:rFonts w:asciiTheme="majorHAnsi" w:eastAsiaTheme="majorEastAsia" w:hAnsiTheme="majorHAnsi" w:cstheme="majorBidi"/>
          <w:spacing w:val="-10"/>
          <w:kern w:val="28"/>
          <w:sz w:val="56"/>
          <w:szCs w:val="56"/>
        </w:rPr>
        <w:t>Payless</w:t>
      </w:r>
      <w:proofErr w:type="spellEnd"/>
      <w:r w:rsidRPr="00446040">
        <w:rPr>
          <w:rFonts w:asciiTheme="majorHAnsi" w:eastAsiaTheme="majorEastAsia" w:hAnsiTheme="majorHAnsi" w:cstheme="majorBidi"/>
          <w:spacing w:val="-10"/>
          <w:kern w:val="28"/>
          <w:sz w:val="56"/>
          <w:szCs w:val="56"/>
        </w:rPr>
        <w:t xml:space="preserve"> </w:t>
      </w:r>
      <w:proofErr w:type="spellStart"/>
      <w:r w:rsidRPr="00446040">
        <w:rPr>
          <w:rFonts w:asciiTheme="majorHAnsi" w:eastAsiaTheme="majorEastAsia" w:hAnsiTheme="majorHAnsi" w:cstheme="majorBidi"/>
          <w:spacing w:val="-10"/>
          <w:kern w:val="28"/>
          <w:sz w:val="56"/>
          <w:szCs w:val="56"/>
        </w:rPr>
        <w:t>Car</w:t>
      </w:r>
      <w:proofErr w:type="spellEnd"/>
      <w:r w:rsidRPr="00446040">
        <w:rPr>
          <w:rFonts w:asciiTheme="majorHAnsi" w:eastAsiaTheme="majorEastAsia" w:hAnsiTheme="majorHAnsi" w:cstheme="majorBidi"/>
          <w:spacing w:val="-10"/>
          <w:kern w:val="28"/>
          <w:sz w:val="56"/>
          <w:szCs w:val="56"/>
        </w:rPr>
        <w:t xml:space="preserve"> spustili rozsiahle dezinfekcie vozidiel i priestorov</w:t>
      </w:r>
    </w:p>
    <w:p w:rsidR="000E73B3" w:rsidRDefault="00446040" w:rsidP="000E73B3">
      <w:pPr>
        <w:rPr>
          <w:rStyle w:val="Vrazn"/>
        </w:rPr>
      </w:pPr>
      <w:r w:rsidRPr="00446040">
        <w:rPr>
          <w:rStyle w:val="Vrazn"/>
        </w:rPr>
        <w:t xml:space="preserve">Najväčšia </w:t>
      </w:r>
      <w:proofErr w:type="spellStart"/>
      <w:r w:rsidRPr="00446040">
        <w:rPr>
          <w:rStyle w:val="Vrazn"/>
        </w:rPr>
        <w:t>autopožičovňa</w:t>
      </w:r>
      <w:proofErr w:type="spellEnd"/>
      <w:r w:rsidRPr="00446040">
        <w:rPr>
          <w:rStyle w:val="Vrazn"/>
        </w:rPr>
        <w:t xml:space="preserve"> na Slovensku, AVIS Slovensko a jej sesterská spoločnosť </w:t>
      </w:r>
      <w:proofErr w:type="spellStart"/>
      <w:r w:rsidRPr="00446040">
        <w:rPr>
          <w:rStyle w:val="Vrazn"/>
        </w:rPr>
        <w:t>Payless</w:t>
      </w:r>
      <w:proofErr w:type="spellEnd"/>
      <w:r w:rsidRPr="00446040">
        <w:rPr>
          <w:rStyle w:val="Vrazn"/>
        </w:rPr>
        <w:t xml:space="preserve"> </w:t>
      </w:r>
      <w:proofErr w:type="spellStart"/>
      <w:r w:rsidRPr="00446040">
        <w:rPr>
          <w:rStyle w:val="Vrazn"/>
        </w:rPr>
        <w:t>Car</w:t>
      </w:r>
      <w:proofErr w:type="spellEnd"/>
      <w:r w:rsidRPr="00446040">
        <w:rPr>
          <w:rStyle w:val="Vrazn"/>
        </w:rPr>
        <w:t xml:space="preserve"> spustili rozsiahly program dezinfekcií vozidiel. Reagujú tak na aktuálne dianie v súvislosti so šírením </w:t>
      </w:r>
      <w:proofErr w:type="spellStart"/>
      <w:r w:rsidRPr="00446040">
        <w:rPr>
          <w:rStyle w:val="Vrazn"/>
        </w:rPr>
        <w:t>koronavírusu</w:t>
      </w:r>
      <w:proofErr w:type="spellEnd"/>
      <w:r w:rsidRPr="00446040">
        <w:rPr>
          <w:rStyle w:val="Vrazn"/>
        </w:rPr>
        <w:t xml:space="preserve"> a prijímajú zodpovedné preventívne opatrenia</w:t>
      </w:r>
    </w:p>
    <w:p w:rsidR="00446040" w:rsidRPr="00446040" w:rsidRDefault="00446040" w:rsidP="00446040">
      <w:pPr>
        <w:rPr>
          <w:rStyle w:val="Vrazn"/>
        </w:rPr>
      </w:pPr>
      <w:r w:rsidRPr="00446040">
        <w:rPr>
          <w:rStyle w:val="Vrazn"/>
        </w:rPr>
        <w:t>Kľúčové body správy:</w:t>
      </w:r>
    </w:p>
    <w:p w:rsidR="00446040" w:rsidRPr="00446040" w:rsidRDefault="00446040" w:rsidP="00446040">
      <w:pPr>
        <w:pStyle w:val="Odsekzoznamu"/>
        <w:numPr>
          <w:ilvl w:val="0"/>
          <w:numId w:val="2"/>
        </w:numPr>
        <w:rPr>
          <w:rStyle w:val="Vrazn"/>
        </w:rPr>
      </w:pPr>
      <w:r w:rsidRPr="00446040">
        <w:rPr>
          <w:rStyle w:val="Vrazn"/>
        </w:rPr>
        <w:t xml:space="preserve">AVIS Slovensko a </w:t>
      </w:r>
      <w:proofErr w:type="spellStart"/>
      <w:r w:rsidRPr="00446040">
        <w:rPr>
          <w:rStyle w:val="Vrazn"/>
        </w:rPr>
        <w:t>Payless</w:t>
      </w:r>
      <w:proofErr w:type="spellEnd"/>
      <w:r w:rsidRPr="00446040">
        <w:rPr>
          <w:rStyle w:val="Vrazn"/>
        </w:rPr>
        <w:t xml:space="preserve"> </w:t>
      </w:r>
      <w:proofErr w:type="spellStart"/>
      <w:r w:rsidRPr="00446040">
        <w:rPr>
          <w:rStyle w:val="Vrazn"/>
        </w:rPr>
        <w:t>Car</w:t>
      </w:r>
      <w:proofErr w:type="spellEnd"/>
      <w:r w:rsidRPr="00446040">
        <w:rPr>
          <w:rStyle w:val="Vrazn"/>
        </w:rPr>
        <w:t xml:space="preserve"> nielen čistia, ale aj dezinfikujú všetky svoje vozidlá.</w:t>
      </w:r>
    </w:p>
    <w:p w:rsidR="00446040" w:rsidRPr="00446040" w:rsidRDefault="00446040" w:rsidP="00446040">
      <w:pPr>
        <w:pStyle w:val="Odsekzoznamu"/>
        <w:numPr>
          <w:ilvl w:val="0"/>
          <w:numId w:val="2"/>
        </w:numPr>
        <w:rPr>
          <w:rStyle w:val="Vrazn"/>
        </w:rPr>
      </w:pPr>
      <w:r w:rsidRPr="00446040">
        <w:rPr>
          <w:rStyle w:val="Vrazn"/>
        </w:rPr>
        <w:t>Zamestnanci prijali prísne bezpečnostné opatrenia na elimináciu šírenia vírusových ochorení.</w:t>
      </w:r>
    </w:p>
    <w:p w:rsidR="00446040" w:rsidRPr="00446040" w:rsidRDefault="00446040" w:rsidP="00446040">
      <w:pPr>
        <w:pStyle w:val="Odsekzoznamu"/>
        <w:numPr>
          <w:ilvl w:val="0"/>
          <w:numId w:val="2"/>
        </w:numPr>
        <w:rPr>
          <w:rStyle w:val="Vrazn"/>
        </w:rPr>
      </w:pPr>
      <w:r w:rsidRPr="00446040">
        <w:rPr>
          <w:rStyle w:val="Vrazn"/>
        </w:rPr>
        <w:t>Dôslednejšie čistenie a dezinfikovanie sa týka aj priestorov pracovísk.</w:t>
      </w:r>
    </w:p>
    <w:p w:rsidR="00446040" w:rsidRDefault="00446040" w:rsidP="00446040">
      <w:pPr>
        <w:pStyle w:val="Odsekzoznamu"/>
        <w:numPr>
          <w:ilvl w:val="0"/>
          <w:numId w:val="2"/>
        </w:numPr>
        <w:rPr>
          <w:rStyle w:val="Vrazn"/>
        </w:rPr>
      </w:pPr>
      <w:r w:rsidRPr="00446040">
        <w:rPr>
          <w:rStyle w:val="Vrazn"/>
        </w:rPr>
        <w:t xml:space="preserve">Zákazníci </w:t>
      </w:r>
      <w:proofErr w:type="spellStart"/>
      <w:r w:rsidRPr="00446040">
        <w:rPr>
          <w:rStyle w:val="Vrazn"/>
        </w:rPr>
        <w:t>autopožičovní</w:t>
      </w:r>
      <w:proofErr w:type="spellEnd"/>
      <w:r w:rsidRPr="00446040">
        <w:rPr>
          <w:rStyle w:val="Vrazn"/>
        </w:rPr>
        <w:t xml:space="preserve"> si tak môžu byť celkom istí bezpečnosťou vozidiel.</w:t>
      </w:r>
    </w:p>
    <w:p w:rsidR="00446040" w:rsidRDefault="00446040" w:rsidP="00446040"/>
    <w:p w:rsidR="00446040" w:rsidRDefault="00446040" w:rsidP="00446040">
      <w:r>
        <w:t xml:space="preserve">9. MAREC 2020, BRATISLAVA - </w:t>
      </w:r>
      <w:proofErr w:type="spellStart"/>
      <w:r>
        <w:t>Autopožičovne</w:t>
      </w:r>
      <w:proofErr w:type="spellEnd"/>
      <w:r>
        <w:t xml:space="preserve"> AVIS Slovensko a </w:t>
      </w:r>
      <w:proofErr w:type="spellStart"/>
      <w:r>
        <w:t>Payless</w:t>
      </w:r>
      <w:proofErr w:type="spellEnd"/>
      <w:r>
        <w:t xml:space="preserve"> </w:t>
      </w:r>
      <w:proofErr w:type="spellStart"/>
      <w:r>
        <w:t>Car</w:t>
      </w:r>
      <w:proofErr w:type="spellEnd"/>
      <w:r>
        <w:t xml:space="preserve"> pristúpili v rámci svojej všeobecnej stratégie neustáleho zlepšovania služieb k novým bezpečnostným opatreniam. Všetky automobily v ponuke </w:t>
      </w:r>
      <w:proofErr w:type="spellStart"/>
      <w:r>
        <w:t>autopožičovní</w:t>
      </w:r>
      <w:proofErr w:type="spellEnd"/>
      <w:r>
        <w:t xml:space="preserve"> boli doteraz pravidelne dôkladne čistené zvonka i zvnútra a počnúc 9. marcom 2020 sa tento program rozširuje aj o plnohodnotnú dezinfekciu. </w:t>
      </w:r>
    </w:p>
    <w:p w:rsidR="00446040" w:rsidRDefault="00446040" w:rsidP="00446040">
      <w:r>
        <w:t xml:space="preserve">Dezinfekcia vozidiel zahŕňa čistenie bezpečným chlórovým roztokom a antibakteriálnymi prípravkami všetkých častí, s ktorými zákazník prichádza </w:t>
      </w:r>
      <w:bookmarkStart w:id="0" w:name="_GoBack"/>
      <w:bookmarkEnd w:id="0"/>
      <w:r>
        <w:t>pri používaní vozidla do fyzického kontaktu; jedná sa o všetky kľučky, volant, páku prevodovky, autorádio, dotykové plochy v interiéri, ale tiež slnečné clony. Naďalej sa pritom zachováva aj tradičný program komplexného čistenia autokozmetikou.</w:t>
      </w:r>
    </w:p>
    <w:p w:rsidR="00446040" w:rsidRPr="00B842D1" w:rsidRDefault="00446040" w:rsidP="00446040">
      <w:pPr>
        <w:rPr>
          <w:b/>
          <w:bCs/>
        </w:rPr>
      </w:pPr>
      <w:r w:rsidRPr="00B842D1">
        <w:rPr>
          <w:b/>
          <w:bCs/>
        </w:rPr>
        <w:t>Automobily sú od pondelka dôkladne dezinfikované pred každým odovzdaním zákazníkovi, teda pred každým prenájmom. Aj samotná dezinfekcia sa pritom vykonáva za prísnych bezpečnostných opatrení.</w:t>
      </w:r>
    </w:p>
    <w:p w:rsidR="00446040" w:rsidRDefault="00446040" w:rsidP="00446040">
      <w:proofErr w:type="spellStart"/>
      <w:r>
        <w:t>Autopožičovne</w:t>
      </w:r>
      <w:proofErr w:type="spellEnd"/>
      <w:r>
        <w:t xml:space="preserve"> okrem uvedeného pristúpili aj k rozsiahlym bezpečnostným opatreniam chrániacich samotných pracovníkov, vrátane tých, ktorí nie sú v priamom kontakte so zákazníkmi. Pri nástupe do práce sa každý zamestnanec a pracovník podrobuje kontrole telesnej teploty, následne absolvuje dezinfekciu rúk. Zamestnanci pracujúci na pobočkách navyše vykonávajú svoju prácu v hygienických rukaviciach a s rúškom na tvári. Okrem toho sú priestory </w:t>
      </w:r>
      <w:proofErr w:type="spellStart"/>
      <w:r>
        <w:t>autopožičovní</w:t>
      </w:r>
      <w:proofErr w:type="spellEnd"/>
      <w:r>
        <w:t>, vrátane kancelárií, čistené a dezinfikované každé ráno.</w:t>
      </w:r>
    </w:p>
    <w:p w:rsidR="00446040" w:rsidRDefault="00446040" w:rsidP="00446040">
      <w:r>
        <w:t xml:space="preserve">Priestory </w:t>
      </w:r>
      <w:proofErr w:type="spellStart"/>
      <w:r>
        <w:t>autopožičovní</w:t>
      </w:r>
      <w:proofErr w:type="spellEnd"/>
      <w:r>
        <w:t xml:space="preserve"> i automobily prenajaté od AVIS Slovensko a </w:t>
      </w:r>
      <w:proofErr w:type="spellStart"/>
      <w:r>
        <w:t>Payless</w:t>
      </w:r>
      <w:proofErr w:type="spellEnd"/>
      <w:r>
        <w:t xml:space="preserve"> </w:t>
      </w:r>
      <w:proofErr w:type="spellStart"/>
      <w:r>
        <w:t>Car</w:t>
      </w:r>
      <w:proofErr w:type="spellEnd"/>
      <w:r>
        <w:t xml:space="preserve"> tak spĺňajú najvyššie hygienické kritériá na bezpečnosť a obrat vozidiel nepredstavuje hrozbu ďalšieho šírenia vírusu. </w:t>
      </w:r>
    </w:p>
    <w:p w:rsidR="00446040" w:rsidRDefault="00446040" w:rsidP="00446040"/>
    <w:p w:rsidR="00446040" w:rsidRPr="00446040" w:rsidRDefault="00446040" w:rsidP="00446040">
      <w:pPr>
        <w:rPr>
          <w:b/>
          <w:bCs/>
        </w:rPr>
      </w:pPr>
      <w:r w:rsidRPr="00446040">
        <w:rPr>
          <w:b/>
          <w:bCs/>
        </w:rPr>
        <w:t>Ďalší krok v novátorskej stratégii</w:t>
      </w:r>
    </w:p>
    <w:p w:rsidR="00446040" w:rsidRDefault="00446040" w:rsidP="00446040">
      <w:r>
        <w:t xml:space="preserve">AVIS Slovensko a </w:t>
      </w:r>
      <w:proofErr w:type="spellStart"/>
      <w:r>
        <w:t>Payless</w:t>
      </w:r>
      <w:proofErr w:type="spellEnd"/>
      <w:r>
        <w:t xml:space="preserve"> </w:t>
      </w:r>
      <w:proofErr w:type="spellStart"/>
      <w:r>
        <w:t>Car</w:t>
      </w:r>
      <w:proofErr w:type="spellEnd"/>
      <w:r>
        <w:t xml:space="preserve"> pritom iba nedávno verejne vydali záväzok, že aj napriek absencii legislatívy prijímajú opatrenia na zníženie environmentálnej záťaže vozového parku na životné prostredie. Tieto opatrenia zahŕňajú dobrovoľné sprísnenie emisných štandardov na svoj vozový park. Cieľ na rok 2020 je dosiahnuť priemernú úroveň emisií na hodnote 105 g CO2/km a v roku 2021 dosiahnuť predpísaný európsky cieľ v podobe 95 g CO2/km.</w:t>
      </w:r>
    </w:p>
    <w:p w:rsidR="00446040" w:rsidRDefault="00446040" w:rsidP="00446040"/>
    <w:p w:rsidR="00FB2D4D" w:rsidRDefault="00446040" w:rsidP="00446040">
      <w:r>
        <w:t xml:space="preserve">„Veríme, že tento krok, ako menej zaťažovať emisiami krajinu, budú vnímať zákazníci ako novátorský a naše </w:t>
      </w:r>
      <w:proofErr w:type="spellStart"/>
      <w:r>
        <w:t>nízkoemisné</w:t>
      </w:r>
      <w:proofErr w:type="spellEnd"/>
      <w:r>
        <w:t xml:space="preserve"> vozidlá budú u zákazníkov o to viac žiadanejšie - a vďaka svojej podstate i atraktívnejšie,“ hovorí Vladimír Orth, CEO spoločností AVIS Slovensko a </w:t>
      </w:r>
      <w:proofErr w:type="spellStart"/>
      <w:r>
        <w:t>Payless</w:t>
      </w:r>
      <w:proofErr w:type="spellEnd"/>
      <w:r>
        <w:t xml:space="preserve"> </w:t>
      </w:r>
      <w:proofErr w:type="spellStart"/>
      <w:r>
        <w:t>Car</w:t>
      </w:r>
      <w:proofErr w:type="spellEnd"/>
      <w:r>
        <w:t>.</w:t>
      </w:r>
    </w:p>
    <w:p w:rsidR="007A7593" w:rsidRDefault="007A7593" w:rsidP="000E73B3"/>
    <w:tbl>
      <w:tblPr>
        <w:tblStyle w:val="Mriekatabuky"/>
        <w:tblW w:w="0" w:type="auto"/>
        <w:tblLook w:val="04A0" w:firstRow="1" w:lastRow="0" w:firstColumn="1" w:lastColumn="0" w:noHBand="0" w:noVBand="1"/>
      </w:tblPr>
      <w:tblGrid>
        <w:gridCol w:w="9062"/>
      </w:tblGrid>
      <w:tr w:rsidR="000E73B3" w:rsidTr="000E73B3">
        <w:tc>
          <w:tcPr>
            <w:tcW w:w="9062" w:type="dxa"/>
            <w:tcBorders>
              <w:top w:val="nil"/>
              <w:left w:val="nil"/>
              <w:bottom w:val="nil"/>
              <w:right w:val="nil"/>
            </w:tcBorders>
            <w:shd w:val="clear" w:color="auto" w:fill="F2F2F2" w:themeFill="background1" w:themeFillShade="F2"/>
          </w:tcPr>
          <w:p w:rsidR="000E73B3" w:rsidRPr="000E73B3" w:rsidRDefault="000E73B3" w:rsidP="000E73B3">
            <w:pPr>
              <w:rPr>
                <w:b/>
                <w:bCs/>
              </w:rPr>
            </w:pPr>
            <w:r w:rsidRPr="000E73B3">
              <w:rPr>
                <w:b/>
                <w:bCs/>
              </w:rPr>
              <w:t>Informácia:</w:t>
            </w:r>
          </w:p>
          <w:p w:rsidR="000E73B3" w:rsidRDefault="00A324BF" w:rsidP="000E73B3">
            <w:hyperlink r:id="rId7" w:history="1">
              <w:r w:rsidR="00446040">
                <w:rPr>
                  <w:rStyle w:val="Hypertextovprepojenie"/>
                </w:rPr>
                <w:t>Fotogaléria na stránke avis.sk</w:t>
              </w:r>
            </w:hyperlink>
          </w:p>
        </w:tc>
      </w:tr>
    </w:tbl>
    <w:p w:rsidR="00B62963" w:rsidRPr="00216641" w:rsidRDefault="00B62963" w:rsidP="00AF06F3">
      <w:pPr>
        <w:tabs>
          <w:tab w:val="left" w:pos="3435"/>
        </w:tabs>
      </w:pPr>
    </w:p>
    <w:sectPr w:rsidR="00B62963" w:rsidRPr="002166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BF" w:rsidRDefault="00A324BF" w:rsidP="000A4D19">
      <w:pPr>
        <w:spacing w:after="0" w:line="240" w:lineRule="auto"/>
      </w:pPr>
      <w:r>
        <w:separator/>
      </w:r>
    </w:p>
  </w:endnote>
  <w:endnote w:type="continuationSeparator" w:id="0">
    <w:p w:rsidR="00A324BF" w:rsidRDefault="00A324BF" w:rsidP="000A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19" w:rsidRDefault="00782F72" w:rsidP="000A4D19">
    <w:pPr>
      <w:pStyle w:val="Pta"/>
      <w:jc w:val="center"/>
    </w:pPr>
    <w:r>
      <w:t xml:space="preserve">United Rental Group, AVIS Slovensko, tel.: </w:t>
    </w:r>
    <w:hyperlink r:id="rId1" w:history="1">
      <w:r w:rsidRPr="00E25EC2">
        <w:rPr>
          <w:rStyle w:val="Hypertextovprepojenie"/>
        </w:rPr>
        <w:t>+421 22/0302100</w:t>
      </w:r>
    </w:hyperlink>
    <w:r>
      <w:t xml:space="preserve"> </w:t>
    </w:r>
    <w:r w:rsidR="000A4D19">
      <w:t xml:space="preserve"> e-mail </w:t>
    </w:r>
    <w:hyperlink r:id="rId2" w:history="1">
      <w:r w:rsidRPr="00E25EC2">
        <w:rPr>
          <w:rStyle w:val="Hypertextovprepojenie"/>
        </w:rPr>
        <w:t>info@avis.sk</w:t>
      </w:r>
    </w:hyperlink>
    <w:hyperlink w:history="1"/>
    <w:r w:rsidR="000A4D19">
      <w:t xml:space="preserve">, web: </w:t>
    </w:r>
    <w:hyperlink r:id="rId3" w:history="1">
      <w:r w:rsidR="000A4D19" w:rsidRPr="00C750FB">
        <w:rPr>
          <w:rStyle w:val="Hypertextovprepojenie"/>
        </w:rPr>
        <w:t>www.avis.sk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BF" w:rsidRDefault="00A324BF" w:rsidP="000A4D19">
      <w:pPr>
        <w:spacing w:after="0" w:line="240" w:lineRule="auto"/>
      </w:pPr>
      <w:r>
        <w:separator/>
      </w:r>
    </w:p>
  </w:footnote>
  <w:footnote w:type="continuationSeparator" w:id="0">
    <w:p w:rsidR="00A324BF" w:rsidRDefault="00A324BF" w:rsidP="000A4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6CB"/>
    <w:multiLevelType w:val="hybridMultilevel"/>
    <w:tmpl w:val="114CC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E56C46"/>
    <w:multiLevelType w:val="multilevel"/>
    <w:tmpl w:val="28C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7D"/>
    <w:rsid w:val="000A4D19"/>
    <w:rsid w:val="000A7CDC"/>
    <w:rsid w:val="000E4F9A"/>
    <w:rsid w:val="000E73B3"/>
    <w:rsid w:val="0020116A"/>
    <w:rsid w:val="00216641"/>
    <w:rsid w:val="00217F7D"/>
    <w:rsid w:val="003B091E"/>
    <w:rsid w:val="003F6AD2"/>
    <w:rsid w:val="00446040"/>
    <w:rsid w:val="00465B5D"/>
    <w:rsid w:val="0066357C"/>
    <w:rsid w:val="00782F72"/>
    <w:rsid w:val="007A7593"/>
    <w:rsid w:val="0080770F"/>
    <w:rsid w:val="009F5A77"/>
    <w:rsid w:val="00A324BF"/>
    <w:rsid w:val="00AF06F3"/>
    <w:rsid w:val="00B62963"/>
    <w:rsid w:val="00B842D1"/>
    <w:rsid w:val="00DE252A"/>
    <w:rsid w:val="00E3700C"/>
    <w:rsid w:val="00EA268A"/>
    <w:rsid w:val="00FB2D4D"/>
    <w:rsid w:val="00FD7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67CDA-2455-436F-9727-B58027A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0E7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E7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E73B3"/>
    <w:rPr>
      <w:rFonts w:asciiTheme="majorHAnsi" w:eastAsiaTheme="majorEastAsia" w:hAnsiTheme="majorHAnsi" w:cstheme="majorBidi"/>
      <w:spacing w:val="-10"/>
      <w:kern w:val="28"/>
      <w:sz w:val="56"/>
      <w:szCs w:val="56"/>
    </w:rPr>
  </w:style>
  <w:style w:type="character" w:styleId="Vrazn">
    <w:name w:val="Strong"/>
    <w:basedOn w:val="Predvolenpsmoodseku"/>
    <w:uiPriority w:val="22"/>
    <w:qFormat/>
    <w:rsid w:val="000E73B3"/>
    <w:rPr>
      <w:b/>
      <w:bCs/>
    </w:rPr>
  </w:style>
  <w:style w:type="character" w:customStyle="1" w:styleId="Nadpis2Char">
    <w:name w:val="Nadpis 2 Char"/>
    <w:basedOn w:val="Predvolenpsmoodseku"/>
    <w:link w:val="Nadpis2"/>
    <w:uiPriority w:val="9"/>
    <w:rsid w:val="000E73B3"/>
    <w:rPr>
      <w:rFonts w:asciiTheme="majorHAnsi" w:eastAsiaTheme="majorEastAsia" w:hAnsiTheme="majorHAnsi" w:cstheme="majorBidi"/>
      <w:color w:val="2F5496" w:themeColor="accent1" w:themeShade="BF"/>
      <w:sz w:val="26"/>
      <w:szCs w:val="26"/>
    </w:rPr>
  </w:style>
  <w:style w:type="table" w:styleId="Mriekatabuky">
    <w:name w:val="Table Grid"/>
    <w:basedOn w:val="Normlnatabuka"/>
    <w:uiPriority w:val="39"/>
    <w:rsid w:val="000E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A4D19"/>
    <w:rPr>
      <w:color w:val="0563C1" w:themeColor="hyperlink"/>
      <w:u w:val="single"/>
    </w:rPr>
  </w:style>
  <w:style w:type="character" w:styleId="Nevyrieenzmienka">
    <w:name w:val="Unresolved Mention"/>
    <w:basedOn w:val="Predvolenpsmoodseku"/>
    <w:uiPriority w:val="99"/>
    <w:semiHidden/>
    <w:unhideWhenUsed/>
    <w:rsid w:val="000A4D19"/>
    <w:rPr>
      <w:color w:val="605E5C"/>
      <w:shd w:val="clear" w:color="auto" w:fill="E1DFDD"/>
    </w:rPr>
  </w:style>
  <w:style w:type="paragraph" w:styleId="Hlavika">
    <w:name w:val="header"/>
    <w:basedOn w:val="Normlny"/>
    <w:link w:val="HlavikaChar"/>
    <w:uiPriority w:val="99"/>
    <w:unhideWhenUsed/>
    <w:rsid w:val="000A4D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4D19"/>
  </w:style>
  <w:style w:type="paragraph" w:styleId="Pta">
    <w:name w:val="footer"/>
    <w:basedOn w:val="Normlny"/>
    <w:link w:val="PtaChar"/>
    <w:uiPriority w:val="99"/>
    <w:unhideWhenUsed/>
    <w:rsid w:val="000A4D19"/>
    <w:pPr>
      <w:tabs>
        <w:tab w:val="center" w:pos="4536"/>
        <w:tab w:val="right" w:pos="9072"/>
      </w:tabs>
      <w:spacing w:after="0" w:line="240" w:lineRule="auto"/>
    </w:pPr>
  </w:style>
  <w:style w:type="character" w:customStyle="1" w:styleId="PtaChar">
    <w:name w:val="Päta Char"/>
    <w:basedOn w:val="Predvolenpsmoodseku"/>
    <w:link w:val="Pta"/>
    <w:uiPriority w:val="99"/>
    <w:rsid w:val="000A4D19"/>
  </w:style>
  <w:style w:type="paragraph" w:styleId="Citcia">
    <w:name w:val="Quote"/>
    <w:basedOn w:val="Normlny"/>
    <w:next w:val="Normlny"/>
    <w:link w:val="CitciaChar"/>
    <w:uiPriority w:val="29"/>
    <w:qFormat/>
    <w:rsid w:val="00B62963"/>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B62963"/>
    <w:rPr>
      <w:i/>
      <w:iCs/>
      <w:color w:val="404040" w:themeColor="text1" w:themeTint="BF"/>
    </w:rPr>
  </w:style>
  <w:style w:type="paragraph" w:styleId="Odsekzoznamu">
    <w:name w:val="List Paragraph"/>
    <w:basedOn w:val="Normlny"/>
    <w:uiPriority w:val="34"/>
    <w:qFormat/>
    <w:rsid w:val="0044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46">
      <w:bodyDiv w:val="1"/>
      <w:marLeft w:val="0"/>
      <w:marRight w:val="0"/>
      <w:marTop w:val="0"/>
      <w:marBottom w:val="0"/>
      <w:divBdr>
        <w:top w:val="none" w:sz="0" w:space="0" w:color="auto"/>
        <w:left w:val="none" w:sz="0" w:space="0" w:color="auto"/>
        <w:bottom w:val="none" w:sz="0" w:space="0" w:color="auto"/>
        <w:right w:val="none" w:sz="0" w:space="0" w:color="auto"/>
      </w:divBdr>
    </w:div>
    <w:div w:id="405766003">
      <w:bodyDiv w:val="1"/>
      <w:marLeft w:val="0"/>
      <w:marRight w:val="0"/>
      <w:marTop w:val="0"/>
      <w:marBottom w:val="0"/>
      <w:divBdr>
        <w:top w:val="none" w:sz="0" w:space="0" w:color="auto"/>
        <w:left w:val="none" w:sz="0" w:space="0" w:color="auto"/>
        <w:bottom w:val="none" w:sz="0" w:space="0" w:color="auto"/>
        <w:right w:val="none" w:sz="0" w:space="0" w:color="auto"/>
      </w:divBdr>
    </w:div>
    <w:div w:id="593784674">
      <w:bodyDiv w:val="1"/>
      <w:marLeft w:val="0"/>
      <w:marRight w:val="0"/>
      <w:marTop w:val="0"/>
      <w:marBottom w:val="0"/>
      <w:divBdr>
        <w:top w:val="none" w:sz="0" w:space="0" w:color="auto"/>
        <w:left w:val="none" w:sz="0" w:space="0" w:color="auto"/>
        <w:bottom w:val="none" w:sz="0" w:space="0" w:color="auto"/>
        <w:right w:val="none" w:sz="0" w:space="0" w:color="auto"/>
      </w:divBdr>
    </w:div>
    <w:div w:id="628127001">
      <w:bodyDiv w:val="1"/>
      <w:marLeft w:val="0"/>
      <w:marRight w:val="0"/>
      <w:marTop w:val="0"/>
      <w:marBottom w:val="0"/>
      <w:divBdr>
        <w:top w:val="none" w:sz="0" w:space="0" w:color="auto"/>
        <w:left w:val="none" w:sz="0" w:space="0" w:color="auto"/>
        <w:bottom w:val="none" w:sz="0" w:space="0" w:color="auto"/>
        <w:right w:val="none" w:sz="0" w:space="0" w:color="auto"/>
      </w:divBdr>
    </w:div>
    <w:div w:id="77879395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521702586">
      <w:bodyDiv w:val="1"/>
      <w:marLeft w:val="0"/>
      <w:marRight w:val="0"/>
      <w:marTop w:val="0"/>
      <w:marBottom w:val="0"/>
      <w:divBdr>
        <w:top w:val="none" w:sz="0" w:space="0" w:color="auto"/>
        <w:left w:val="none" w:sz="0" w:space="0" w:color="auto"/>
        <w:bottom w:val="none" w:sz="0" w:space="0" w:color="auto"/>
        <w:right w:val="none" w:sz="0" w:space="0" w:color="auto"/>
      </w:divBdr>
    </w:div>
    <w:div w:id="1784610942">
      <w:bodyDiv w:val="1"/>
      <w:marLeft w:val="0"/>
      <w:marRight w:val="0"/>
      <w:marTop w:val="0"/>
      <w:marBottom w:val="0"/>
      <w:divBdr>
        <w:top w:val="none" w:sz="0" w:space="0" w:color="auto"/>
        <w:left w:val="none" w:sz="0" w:space="0" w:color="auto"/>
        <w:bottom w:val="none" w:sz="0" w:space="0" w:color="auto"/>
        <w:right w:val="none" w:sz="0" w:space="0" w:color="auto"/>
      </w:divBdr>
    </w:div>
    <w:div w:id="1801679168">
      <w:bodyDiv w:val="1"/>
      <w:marLeft w:val="0"/>
      <w:marRight w:val="0"/>
      <w:marTop w:val="0"/>
      <w:marBottom w:val="0"/>
      <w:divBdr>
        <w:top w:val="none" w:sz="0" w:space="0" w:color="auto"/>
        <w:left w:val="none" w:sz="0" w:space="0" w:color="auto"/>
        <w:bottom w:val="none" w:sz="0" w:space="0" w:color="auto"/>
        <w:right w:val="none" w:sz="0" w:space="0" w:color="auto"/>
      </w:divBdr>
    </w:div>
    <w:div w:id="1809743414">
      <w:bodyDiv w:val="1"/>
      <w:marLeft w:val="0"/>
      <w:marRight w:val="0"/>
      <w:marTop w:val="0"/>
      <w:marBottom w:val="0"/>
      <w:divBdr>
        <w:top w:val="none" w:sz="0" w:space="0" w:color="auto"/>
        <w:left w:val="none" w:sz="0" w:space="0" w:color="auto"/>
        <w:bottom w:val="none" w:sz="0" w:space="0" w:color="auto"/>
        <w:right w:val="none" w:sz="0" w:space="0" w:color="auto"/>
      </w:divBdr>
    </w:div>
    <w:div w:id="2055235081">
      <w:bodyDiv w:val="1"/>
      <w:marLeft w:val="0"/>
      <w:marRight w:val="0"/>
      <w:marTop w:val="0"/>
      <w:marBottom w:val="0"/>
      <w:divBdr>
        <w:top w:val="none" w:sz="0" w:space="0" w:color="auto"/>
        <w:left w:val="none" w:sz="0" w:space="0" w:color="auto"/>
        <w:bottom w:val="none" w:sz="0" w:space="0" w:color="auto"/>
        <w:right w:val="none" w:sz="0" w:space="0" w:color="auto"/>
      </w:divBdr>
    </w:div>
    <w:div w:id="21088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vis.sk/sk/blog/tlacova-spra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vis.sk" TargetMode="External"/><Relationship Id="rId2" Type="http://schemas.openxmlformats.org/officeDocument/2006/relationships/hyperlink" Target="mailto:info@avis.sk" TargetMode="External"/><Relationship Id="rId1" Type="http://schemas.openxmlformats.org/officeDocument/2006/relationships/hyperlink" Target="mailto:+421%2022/030210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2730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Macik</dc:creator>
  <cp:keywords/>
  <dc:description/>
  <cp:lastModifiedBy>Juraj Macik</cp:lastModifiedBy>
  <cp:revision>3</cp:revision>
  <dcterms:created xsi:type="dcterms:W3CDTF">2020-03-10T11:39:00Z</dcterms:created>
  <dcterms:modified xsi:type="dcterms:W3CDTF">2020-03-10T11:41:00Z</dcterms:modified>
</cp:coreProperties>
</file>